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3432" w14:textId="5CE174E3" w:rsidR="008872FC" w:rsidRDefault="00240792" w:rsidP="002B2B3F">
      <w:pPr>
        <w:jc w:val="center"/>
      </w:pPr>
      <w:r>
        <w:rPr>
          <w:noProof/>
        </w:rPr>
        <w:drawing>
          <wp:inline distT="0" distB="0" distL="0" distR="0" wp14:anchorId="504E0C0B" wp14:editId="5D30EB32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1075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42D79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3F1540C" w14:textId="77777777" w:rsidR="004E2C94" w:rsidRPr="002B2B3F" w:rsidRDefault="004E2C94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C322912" w14:textId="77777777" w:rsidR="002B2B3F" w:rsidRDefault="00835CCE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Moot Court</w:t>
      </w:r>
      <w:r w:rsidR="002B2B3F" w:rsidRPr="002B2B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5E9A24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74C21A1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EB3136C" w14:textId="1B0AFAB2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66FD12B0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C2DEE7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6FEE0C25" w14:textId="77777777" w:rsidR="002B2B3F" w:rsidRPr="00325613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A54EB8B" w14:textId="77777777" w:rsidR="004A5068" w:rsidRDefault="004A5068" w:rsidP="002B2B3F">
      <w:pPr>
        <w:spacing w:after="0" w:line="240" w:lineRule="auto"/>
        <w:rPr>
          <w:rFonts w:ascii="Times New Roman" w:hAnsi="Times New Roman" w:cs="Times New Roman"/>
          <w:b/>
        </w:rPr>
      </w:pPr>
    </w:p>
    <w:p w14:paraId="46DCEFF7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24EEA09D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945E41" w14:textId="52376949" w:rsidR="000B5095" w:rsidRPr="004A5068" w:rsidRDefault="000B5095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4E77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41CD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4762B4">
        <w:rPr>
          <w:rFonts w:ascii="Times New Roman" w:eastAsia="Times New Roman" w:hAnsi="Times New Roman" w:cs="Times New Roman"/>
          <w:sz w:val="16"/>
          <w:szCs w:val="16"/>
        </w:rPr>
        <w:t>LAW 1813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LAW 1812                LAW 1814</w:t>
      </w:r>
      <w:r w:rsidR="002A34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LAW 1836</w:t>
      </w:r>
    </w:p>
    <w:p w14:paraId="63F0DECB" w14:textId="6CA850DA" w:rsidR="002B2B3F" w:rsidRPr="002B2B3F" w:rsidRDefault="002B2B3F" w:rsidP="002A3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="00941CD0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2C04F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5095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835CCE">
        <w:rPr>
          <w:rFonts w:ascii="Times New Roman" w:eastAsia="Times New Roman" w:hAnsi="Times New Roman" w:cs="Times New Roman"/>
          <w:b/>
          <w:sz w:val="18"/>
          <w:szCs w:val="18"/>
        </w:rPr>
        <w:t>Brief Writer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C04FC" w:rsidRPr="002C04FC">
        <w:rPr>
          <w:rFonts w:ascii="Times New Roman" w:eastAsia="Times New Roman" w:hAnsi="Times New Roman" w:cs="Times New Roman"/>
          <w:b/>
          <w:sz w:val="18"/>
          <w:szCs w:val="18"/>
        </w:rPr>
        <w:t>Travel Team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35CCE" w:rsidRPr="00835CCE">
        <w:rPr>
          <w:rFonts w:ascii="Times New Roman" w:eastAsia="Times New Roman" w:hAnsi="Times New Roman" w:cs="Times New Roman"/>
          <w:b/>
          <w:sz w:val="18"/>
          <w:szCs w:val="18"/>
        </w:rPr>
        <w:t>Travel Team &amp; Brief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A348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A3483">
        <w:rPr>
          <w:rFonts w:ascii="Times New Roman" w:eastAsia="Times New Roman" w:hAnsi="Times New Roman" w:cs="Times New Roman"/>
          <w:b/>
          <w:sz w:val="18"/>
          <w:szCs w:val="18"/>
        </w:rPr>
        <w:t xml:space="preserve">Executive </w:t>
      </w:r>
      <w:r w:rsidR="002A3483" w:rsidRPr="005E4D2F">
        <w:rPr>
          <w:rFonts w:ascii="Times New Roman" w:eastAsia="Times New Roman" w:hAnsi="Times New Roman" w:cs="Times New Roman"/>
          <w:b/>
          <w:sz w:val="18"/>
          <w:szCs w:val="18"/>
        </w:rPr>
        <w:t>Board</w:t>
      </w:r>
    </w:p>
    <w:p w14:paraId="2AA00344" w14:textId="40A80936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</w:t>
      </w:r>
      <w:r w:rsidR="00941CD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</w:t>
      </w:r>
      <w:r w:rsidR="00941CD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</w:t>
      </w:r>
      <w:r w:rsidR="00835CCE">
        <w:rPr>
          <w:rFonts w:ascii="Times New Roman" w:eastAsia="Times New Roman" w:hAnsi="Times New Roman" w:cs="Times New Roman"/>
          <w:b/>
          <w:i/>
          <w:sz w:val="18"/>
          <w:szCs w:val="18"/>
        </w:rPr>
        <w:t>-1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</w:t>
      </w:r>
      <w:r w:rsidR="00835CCE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835CCE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</w:t>
      </w:r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2A348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</w:t>
      </w:r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2A3483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14:paraId="57AA024C" w14:textId="03F761C9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941C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B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CCE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>_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0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CCE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3483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A34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26F919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3BEA4C86" w14:textId="77777777" w:rsidR="00B85121" w:rsidRDefault="00B85121" w:rsidP="00B85121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 xml:space="preserve">Maximum Graduation Credit for </w:t>
      </w:r>
      <w:r>
        <w:rPr>
          <w:rFonts w:ascii="Times New Roman" w:hAnsi="Times New Roman" w:cs="Times New Roman"/>
          <w:b/>
          <w:u w:val="single"/>
        </w:rPr>
        <w:t>Non-Classroom and Co-Curricular</w:t>
      </w:r>
      <w:r w:rsidRPr="00EA6706">
        <w:rPr>
          <w:rFonts w:ascii="Times New Roman" w:hAnsi="Times New Roman" w:cs="Times New Roman"/>
          <w:b/>
          <w:u w:val="single"/>
        </w:rPr>
        <w:t xml:space="preserve">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2022AAF7" w14:textId="26868FB1" w:rsidR="00B84EA2" w:rsidRPr="00F73CBB" w:rsidRDefault="00B85121" w:rsidP="00B85121">
      <w:pPr>
        <w:spacing w:after="5" w:line="249" w:lineRule="auto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Student Non-Classroom and Co-Curricular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(1) credit hours earned through field placements 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other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 xml:space="preserve"> study outside of the classroom;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(2) credit hours earned 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 xml:space="preserve">in another department, school, or college of the university with which the College of Law is affiliated, or at another institution of higher learning; 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(3) 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 xml:space="preserve">credit hours earned for participation in co-curricular activities including but not limited to law review, journals, moot court, and trial competition: and 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(4) 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>credit hours earned by participation in studies or activities in a country outside the United States for studies or activities that are not law-related. S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>tudent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="00B84EA2"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count </w:t>
      </w:r>
      <w:r w:rsidR="00B84EA2">
        <w:rPr>
          <w:rFonts w:ascii="Times New Roman" w:eastAsia="Times New Roman" w:hAnsi="Times New Roman" w:cs="Times New Roman"/>
          <w:i/>
          <w:sz w:val="20"/>
          <w:szCs w:val="20"/>
        </w:rPr>
        <w:t>no more than 9 credit hours earned for participation in co-curricular activities and no more than 2 credits earned for Supervised Research and Writing toward their graduation requirements.</w:t>
      </w:r>
    </w:p>
    <w:p w14:paraId="5899CD4E" w14:textId="77777777" w:rsidR="00A06BBC" w:rsidRDefault="00A06BBC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A0EEE6" w14:textId="77777777" w:rsidR="00902382" w:rsidRPr="00295C59" w:rsidRDefault="00902382" w:rsidP="00902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9F9C67F" w14:textId="77777777" w:rsidR="00902382" w:rsidRPr="00703A31" w:rsidRDefault="00902382" w:rsidP="00902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4F3625E0" w14:textId="38804637" w:rsidR="00A06BBC" w:rsidRDefault="00A06BBC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28299" w14:textId="77777777" w:rsidR="00902382" w:rsidRPr="00703A31" w:rsidRDefault="00902382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57D325" w14:textId="77777777" w:rsidR="00325613" w:rsidRDefault="00A06BBC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234C2B4E" w14:textId="77777777" w:rsidR="00A06BBC" w:rsidRDefault="00A06BBC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54876947" w14:textId="77777777" w:rsidR="00CB08B8" w:rsidRPr="002348BC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69DEA853" w14:textId="77777777" w:rsidR="00CB08B8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1DEC68B2" w14:textId="77777777" w:rsidR="00CB08B8" w:rsidRPr="002348BC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7947C3" w14:textId="77777777" w:rsidR="00CB08B8" w:rsidRPr="00325613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0A5F59F3" w14:textId="2FE6FFD0" w:rsidR="00CB08B8" w:rsidRPr="00415FB2" w:rsidRDefault="00CB08B8" w:rsidP="00C55E4C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="00C55E4C" w:rsidRPr="00C55E4C">
        <w:rPr>
          <w:i/>
        </w:rPr>
        <w:t>Students must notify the clinical faculty member of their intended schedule and complete an intended plan to be kept on file at the clinical offices that ensures a schedule that allows all clinical obligations to be properly fulfilled. Any deviations or changes from the plan must be approved.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="002E42DE"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</w:t>
      </w:r>
      <w:r w:rsidR="00415FB2" w:rsidRPr="00415FB2">
        <w:rPr>
          <w:i/>
        </w:rPr>
        <w:t>”.</w:t>
      </w:r>
      <w:r w:rsidR="002E42DE">
        <w:t xml:space="preserve"> </w:t>
      </w:r>
      <w:r w:rsidR="00DD6B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070A75C1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54229D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31C0AF09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07C97B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6DC94C06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7661F0" w14:textId="730AC7A6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___________________________________</w:t>
      </w:r>
    </w:p>
    <w:p w14:paraId="57E2F337" w14:textId="77777777" w:rsidR="00CB08B8" w:rsidRDefault="00CB08B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75F9795" w14:textId="16BF40C3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 form must be submitted to the Office of Student Services either</w:t>
      </w:r>
      <w:r w:rsidR="00476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during the regular registration period or no later than the end of the Drop/Add period to receive credit. </w:t>
      </w:r>
    </w:p>
    <w:p w14:paraId="194704ED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3F"/>
    <w:rsid w:val="00007765"/>
    <w:rsid w:val="000B5095"/>
    <w:rsid w:val="001C4388"/>
    <w:rsid w:val="0020178C"/>
    <w:rsid w:val="00240792"/>
    <w:rsid w:val="00252432"/>
    <w:rsid w:val="002A3483"/>
    <w:rsid w:val="002B2B3F"/>
    <w:rsid w:val="002C04FC"/>
    <w:rsid w:val="002E30EC"/>
    <w:rsid w:val="002E42DE"/>
    <w:rsid w:val="00325613"/>
    <w:rsid w:val="00350A60"/>
    <w:rsid w:val="00352782"/>
    <w:rsid w:val="003A78B3"/>
    <w:rsid w:val="003E0004"/>
    <w:rsid w:val="00415FB2"/>
    <w:rsid w:val="004762B4"/>
    <w:rsid w:val="004A5068"/>
    <w:rsid w:val="004B153E"/>
    <w:rsid w:val="004B47F2"/>
    <w:rsid w:val="004E2C94"/>
    <w:rsid w:val="004E7708"/>
    <w:rsid w:val="005158F9"/>
    <w:rsid w:val="00536A6A"/>
    <w:rsid w:val="005E275F"/>
    <w:rsid w:val="005E4D2F"/>
    <w:rsid w:val="00666252"/>
    <w:rsid w:val="00671697"/>
    <w:rsid w:val="00696190"/>
    <w:rsid w:val="007E0AE3"/>
    <w:rsid w:val="008000AC"/>
    <w:rsid w:val="00835CCE"/>
    <w:rsid w:val="008C7978"/>
    <w:rsid w:val="00902382"/>
    <w:rsid w:val="00941CD0"/>
    <w:rsid w:val="00946666"/>
    <w:rsid w:val="00992559"/>
    <w:rsid w:val="00993B46"/>
    <w:rsid w:val="00A06BBC"/>
    <w:rsid w:val="00AC6756"/>
    <w:rsid w:val="00B84EA2"/>
    <w:rsid w:val="00B85121"/>
    <w:rsid w:val="00B9449B"/>
    <w:rsid w:val="00C06063"/>
    <w:rsid w:val="00C55E4C"/>
    <w:rsid w:val="00CB08B8"/>
    <w:rsid w:val="00D446D2"/>
    <w:rsid w:val="00DD6BE7"/>
    <w:rsid w:val="00E84EAB"/>
    <w:rsid w:val="00EA6706"/>
    <w:rsid w:val="00EA6BC0"/>
    <w:rsid w:val="00E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C836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Hill</cp:lastModifiedBy>
  <cp:revision>2</cp:revision>
  <cp:lastPrinted>2019-01-04T15:24:00Z</cp:lastPrinted>
  <dcterms:created xsi:type="dcterms:W3CDTF">2021-06-29T15:57:00Z</dcterms:created>
  <dcterms:modified xsi:type="dcterms:W3CDTF">2021-06-29T15:57:00Z</dcterms:modified>
</cp:coreProperties>
</file>